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82" w:type="dxa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  <w:gridCol w:w="2347"/>
        <w:gridCol w:w="2347"/>
      </w:tblGrid>
      <w:tr w:rsidR="00711E8F" w:rsidTr="00D07A6D">
        <w:trPr>
          <w:trHeight w:val="275"/>
        </w:trPr>
        <w:tc>
          <w:tcPr>
            <w:tcW w:w="2347" w:type="dxa"/>
          </w:tcPr>
          <w:p w:rsidR="00711E8F" w:rsidRDefault="00711E8F"/>
        </w:tc>
        <w:tc>
          <w:tcPr>
            <w:tcW w:w="2347" w:type="dxa"/>
          </w:tcPr>
          <w:p w:rsidR="00711E8F" w:rsidRDefault="00711E8F">
            <w:r>
              <w:t>Objective</w:t>
            </w:r>
          </w:p>
        </w:tc>
        <w:tc>
          <w:tcPr>
            <w:tcW w:w="2347" w:type="dxa"/>
          </w:tcPr>
          <w:p w:rsidR="00711E8F" w:rsidRDefault="00711E8F">
            <w:r>
              <w:t>Bellwork</w:t>
            </w:r>
          </w:p>
        </w:tc>
        <w:tc>
          <w:tcPr>
            <w:tcW w:w="2347" w:type="dxa"/>
          </w:tcPr>
          <w:p w:rsidR="00711E8F" w:rsidRDefault="00711E8F">
            <w:r>
              <w:t>Classwork</w:t>
            </w:r>
          </w:p>
        </w:tc>
        <w:tc>
          <w:tcPr>
            <w:tcW w:w="2347" w:type="dxa"/>
          </w:tcPr>
          <w:p w:rsidR="00711E8F" w:rsidRDefault="00711E8F">
            <w:r>
              <w:t>Closure</w:t>
            </w:r>
          </w:p>
        </w:tc>
        <w:tc>
          <w:tcPr>
            <w:tcW w:w="2347" w:type="dxa"/>
          </w:tcPr>
          <w:p w:rsidR="00711E8F" w:rsidRDefault="00711E8F">
            <w:r>
              <w:t>Standard</w:t>
            </w:r>
          </w:p>
        </w:tc>
      </w:tr>
      <w:tr w:rsidR="00711E8F" w:rsidTr="00D07A6D">
        <w:trPr>
          <w:trHeight w:val="2236"/>
        </w:trPr>
        <w:tc>
          <w:tcPr>
            <w:tcW w:w="2347" w:type="dxa"/>
          </w:tcPr>
          <w:p w:rsidR="00711E8F" w:rsidRDefault="00711E8F">
            <w:r>
              <w:t>Monday</w:t>
            </w:r>
            <w:r w:rsidR="00F91762">
              <w:t xml:space="preserve"> 19th</w:t>
            </w:r>
          </w:p>
          <w:p w:rsidR="00711E8F" w:rsidRDefault="00641D74" w:rsidP="00486577">
            <w:pPr>
              <w:rPr>
                <w:i/>
                <w:sz w:val="18"/>
                <w:szCs w:val="18"/>
              </w:rPr>
            </w:pPr>
            <w:r w:rsidRPr="00641D74">
              <w:rPr>
                <w:i/>
                <w:sz w:val="18"/>
                <w:szCs w:val="18"/>
              </w:rPr>
              <w:t xml:space="preserve">Weekly Homework:  </w:t>
            </w:r>
            <w:r w:rsidR="006447CD">
              <w:rPr>
                <w:i/>
                <w:sz w:val="18"/>
                <w:szCs w:val="18"/>
              </w:rPr>
              <w:t>Due Friday this week!!!</w:t>
            </w:r>
          </w:p>
          <w:p w:rsidR="006447CD" w:rsidRPr="006447CD" w:rsidRDefault="006447CD" w:rsidP="006447CD">
            <w:pPr>
              <w:pStyle w:val="ListParagraph"/>
              <w:numPr>
                <w:ilvl w:val="0"/>
                <w:numId w:val="11"/>
              </w:numPr>
              <w:rPr>
                <w:i/>
                <w:sz w:val="18"/>
                <w:szCs w:val="18"/>
                <w:highlight w:val="cyan"/>
              </w:rPr>
            </w:pPr>
            <w:r w:rsidRPr="006447CD">
              <w:rPr>
                <w:i/>
                <w:sz w:val="18"/>
                <w:szCs w:val="18"/>
                <w:highlight w:val="cyan"/>
              </w:rPr>
              <w:t>Vocabulary Word Search</w:t>
            </w:r>
          </w:p>
          <w:p w:rsidR="006447CD" w:rsidRPr="006447CD" w:rsidRDefault="006447CD" w:rsidP="006447CD">
            <w:pPr>
              <w:pStyle w:val="ListParagraph"/>
              <w:numPr>
                <w:ilvl w:val="0"/>
                <w:numId w:val="11"/>
              </w:numPr>
              <w:rPr>
                <w:i/>
                <w:sz w:val="18"/>
                <w:szCs w:val="18"/>
              </w:rPr>
            </w:pPr>
            <w:r w:rsidRPr="006447CD">
              <w:rPr>
                <w:i/>
                <w:sz w:val="18"/>
                <w:szCs w:val="18"/>
                <w:highlight w:val="cyan"/>
              </w:rPr>
              <w:t>Declaration of Independence Reading &amp; Review</w:t>
            </w:r>
          </w:p>
        </w:tc>
        <w:tc>
          <w:tcPr>
            <w:tcW w:w="2347" w:type="dxa"/>
          </w:tcPr>
          <w:p w:rsidR="00711E8F" w:rsidRPr="00615EBA" w:rsidRDefault="0062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discuss and debate the causes and effects of the stacks on September 11</w:t>
            </w:r>
            <w:r w:rsidRPr="00620AD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2002</w:t>
            </w:r>
          </w:p>
        </w:tc>
        <w:tc>
          <w:tcPr>
            <w:tcW w:w="2347" w:type="dxa"/>
          </w:tcPr>
          <w:p w:rsidR="00711E8F" w:rsidRPr="00615EBA" w:rsidRDefault="00620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 “T” chart with </w:t>
            </w:r>
            <w:r w:rsidR="00C97F1B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causes</w:t>
            </w:r>
            <w:r w:rsidR="00C97F1B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at</w:t>
            </w:r>
            <w:r w:rsidR="00C97F1B">
              <w:rPr>
                <w:sz w:val="18"/>
                <w:szCs w:val="18"/>
              </w:rPr>
              <w:t xml:space="preserve"> the</w:t>
            </w:r>
            <w:r>
              <w:rPr>
                <w:sz w:val="18"/>
                <w:szCs w:val="18"/>
              </w:rPr>
              <w:t xml:space="preserve"> top of one column and </w:t>
            </w:r>
            <w:r w:rsidR="00C97F1B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effects</w:t>
            </w:r>
            <w:r w:rsidR="00C97F1B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on the top of the other </w:t>
            </w:r>
            <w:r w:rsidR="00C97F1B">
              <w:rPr>
                <w:sz w:val="18"/>
                <w:szCs w:val="18"/>
              </w:rPr>
              <w:t>column</w:t>
            </w:r>
            <w:r>
              <w:rPr>
                <w:sz w:val="18"/>
                <w:szCs w:val="18"/>
              </w:rPr>
              <w:t>.</w:t>
            </w:r>
            <w:r w:rsidR="00C97F1B">
              <w:rPr>
                <w:sz w:val="18"/>
                <w:szCs w:val="18"/>
              </w:rPr>
              <w:t xml:space="preserve">  Think about the discussion we had on Friday and fill in 1-3 causes of September 11</w:t>
            </w:r>
            <w:r w:rsidR="00C97F1B" w:rsidRPr="00C97F1B">
              <w:rPr>
                <w:sz w:val="18"/>
                <w:szCs w:val="18"/>
                <w:vertAlign w:val="superscript"/>
              </w:rPr>
              <w:t>th</w:t>
            </w:r>
            <w:r w:rsidR="00C97F1B">
              <w:rPr>
                <w:sz w:val="18"/>
                <w:szCs w:val="18"/>
              </w:rPr>
              <w:t>.</w:t>
            </w:r>
          </w:p>
        </w:tc>
        <w:tc>
          <w:tcPr>
            <w:tcW w:w="2347" w:type="dxa"/>
          </w:tcPr>
          <w:p w:rsidR="00711E8F" w:rsidRDefault="00620AD3" w:rsidP="00D07A6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Homework</w:t>
            </w:r>
          </w:p>
          <w:p w:rsidR="00620AD3" w:rsidRPr="00615EBA" w:rsidRDefault="00620AD3" w:rsidP="00D07A6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9-11 Video and discussion</w:t>
            </w:r>
          </w:p>
        </w:tc>
        <w:tc>
          <w:tcPr>
            <w:tcW w:w="2347" w:type="dxa"/>
          </w:tcPr>
          <w:p w:rsidR="00711E8F" w:rsidRPr="00615EBA" w:rsidRDefault="00C97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 in the “Effects” side of the T Chart</w:t>
            </w:r>
          </w:p>
        </w:tc>
        <w:tc>
          <w:tcPr>
            <w:tcW w:w="2347" w:type="dxa"/>
          </w:tcPr>
          <w:p w:rsidR="00711E8F" w:rsidRDefault="00F91762" w:rsidP="00711E8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1;1;1</w:t>
            </w:r>
          </w:p>
          <w:p w:rsidR="00F91762" w:rsidRDefault="00F91762" w:rsidP="00711E8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1;1;7</w:t>
            </w:r>
          </w:p>
          <w:p w:rsidR="00F91762" w:rsidRPr="00615EBA" w:rsidRDefault="00F91762" w:rsidP="00711E8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1;4;1-4</w:t>
            </w:r>
          </w:p>
        </w:tc>
      </w:tr>
      <w:tr w:rsidR="00711E8F" w:rsidTr="00D07A6D">
        <w:trPr>
          <w:trHeight w:val="275"/>
        </w:trPr>
        <w:tc>
          <w:tcPr>
            <w:tcW w:w="2347" w:type="dxa"/>
          </w:tcPr>
          <w:p w:rsidR="00711E8F" w:rsidRDefault="00711E8F">
            <w:r>
              <w:t>Tuesday</w:t>
            </w:r>
            <w:r w:rsidR="00F91762">
              <w:t xml:space="preserve"> 20th</w:t>
            </w:r>
          </w:p>
          <w:p w:rsidR="002A464B" w:rsidRDefault="002A464B"/>
        </w:tc>
        <w:tc>
          <w:tcPr>
            <w:tcW w:w="2347" w:type="dxa"/>
          </w:tcPr>
          <w:p w:rsidR="00711E8F" w:rsidRPr="00615EBA" w:rsidRDefault="00C97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review Chapter 5 &amp; 6 Vocabulary to prepare for Friday’s exam</w:t>
            </w:r>
          </w:p>
        </w:tc>
        <w:tc>
          <w:tcPr>
            <w:tcW w:w="2347" w:type="dxa"/>
          </w:tcPr>
          <w:p w:rsidR="00711E8F" w:rsidRDefault="00C97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 pictograph for each of the following terms: Battle of Yorktown</w:t>
            </w:r>
          </w:p>
          <w:p w:rsidR="00C97F1B" w:rsidRDefault="00C97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Guerilla Warfare</w:t>
            </w:r>
          </w:p>
          <w:p w:rsidR="00C97F1B" w:rsidRDefault="00C97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Mercenary</w:t>
            </w:r>
          </w:p>
          <w:p w:rsidR="00C97F1B" w:rsidRDefault="00C97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Continental Congress</w:t>
            </w:r>
          </w:p>
          <w:p w:rsidR="00C97F1B" w:rsidRPr="00615EBA" w:rsidRDefault="00C97F1B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711E8F" w:rsidRPr="00615EBA" w:rsidRDefault="00620AD3" w:rsidP="00D07A6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Bingo</w:t>
            </w:r>
          </w:p>
        </w:tc>
        <w:tc>
          <w:tcPr>
            <w:tcW w:w="2347" w:type="dxa"/>
          </w:tcPr>
          <w:p w:rsidR="00711E8F" w:rsidRDefault="00C97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compare/contrast chart for the following words and descriptions:</w:t>
            </w:r>
          </w:p>
          <w:p w:rsidR="00C97F1B" w:rsidRDefault="00C97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York/Yorktown</w:t>
            </w:r>
          </w:p>
          <w:p w:rsidR="00C97F1B" w:rsidRDefault="00C97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Loyalist/Patriot</w:t>
            </w:r>
          </w:p>
          <w:p w:rsidR="00C97F1B" w:rsidRDefault="00C97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Militia/Continental Army</w:t>
            </w:r>
          </w:p>
          <w:p w:rsidR="00C97F1B" w:rsidRPr="00615EBA" w:rsidRDefault="00C97F1B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F91762" w:rsidRPr="00F91762" w:rsidRDefault="00F91762" w:rsidP="00F9176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91762">
              <w:rPr>
                <w:sz w:val="18"/>
                <w:szCs w:val="18"/>
              </w:rPr>
              <w:t>1;1;1</w:t>
            </w:r>
          </w:p>
          <w:p w:rsidR="00F91762" w:rsidRPr="00F91762" w:rsidRDefault="00F91762" w:rsidP="00F9176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91762">
              <w:rPr>
                <w:sz w:val="18"/>
                <w:szCs w:val="18"/>
              </w:rPr>
              <w:t>1;1;7</w:t>
            </w:r>
          </w:p>
          <w:p w:rsidR="002A464B" w:rsidRPr="00615EBA" w:rsidRDefault="00F91762" w:rsidP="00F9176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91762">
              <w:rPr>
                <w:sz w:val="18"/>
                <w:szCs w:val="18"/>
              </w:rPr>
              <w:t>1;4;1-4</w:t>
            </w:r>
          </w:p>
        </w:tc>
      </w:tr>
      <w:tr w:rsidR="00D07A6D" w:rsidTr="00D07A6D">
        <w:trPr>
          <w:trHeight w:val="287"/>
        </w:trPr>
        <w:tc>
          <w:tcPr>
            <w:tcW w:w="2347" w:type="dxa"/>
          </w:tcPr>
          <w:p w:rsidR="00D00204" w:rsidRPr="00BA48AF" w:rsidRDefault="00D07A6D">
            <w:r>
              <w:t>Wednesday</w:t>
            </w:r>
            <w:r w:rsidR="00F91762">
              <w:t xml:space="preserve"> 21st</w:t>
            </w:r>
          </w:p>
          <w:p w:rsidR="00D07A6D" w:rsidRDefault="00D07A6D">
            <w:bookmarkStart w:id="0" w:name="_GoBack"/>
            <w:bookmarkEnd w:id="0"/>
          </w:p>
        </w:tc>
        <w:tc>
          <w:tcPr>
            <w:tcW w:w="2347" w:type="dxa"/>
          </w:tcPr>
          <w:p w:rsidR="00D07A6D" w:rsidRPr="00615EBA" w:rsidRDefault="00C97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watch how the Revolutionary war was run after the Battle of Yorktown by G. Washington &amp; the Continental Congress</w:t>
            </w:r>
          </w:p>
        </w:tc>
        <w:tc>
          <w:tcPr>
            <w:tcW w:w="2347" w:type="dxa"/>
          </w:tcPr>
          <w:p w:rsidR="00D07A6D" w:rsidRPr="00615EBA" w:rsidRDefault="00C97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down 1-2 complete sentences describing what “Common Sense” was and why was it so important?</w:t>
            </w:r>
          </w:p>
        </w:tc>
        <w:tc>
          <w:tcPr>
            <w:tcW w:w="2347" w:type="dxa"/>
          </w:tcPr>
          <w:p w:rsidR="00D00204" w:rsidRPr="00615EBA" w:rsidRDefault="00620AD3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FB1D3E">
              <w:rPr>
                <w:sz w:val="18"/>
                <w:szCs w:val="18"/>
                <w:highlight w:val="yellow"/>
              </w:rPr>
              <w:t>America: History of US video with recall questions</w:t>
            </w:r>
          </w:p>
        </w:tc>
        <w:tc>
          <w:tcPr>
            <w:tcW w:w="2347" w:type="dxa"/>
          </w:tcPr>
          <w:p w:rsidR="00D07A6D" w:rsidRPr="00615EBA" w:rsidRDefault="00BE7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down 1-2 complete sentences that </w:t>
            </w:r>
            <w:proofErr w:type="gramStart"/>
            <w:r w:rsidR="006447CD">
              <w:rPr>
                <w:sz w:val="18"/>
                <w:szCs w:val="18"/>
              </w:rPr>
              <w:t>explains</w:t>
            </w:r>
            <w:proofErr w:type="gramEnd"/>
            <w:r w:rsidR="006447CD">
              <w:rPr>
                <w:sz w:val="18"/>
                <w:szCs w:val="18"/>
              </w:rPr>
              <w:t xml:space="preserve"> w</w:t>
            </w:r>
            <w:r w:rsidR="00C97F1B">
              <w:rPr>
                <w:sz w:val="18"/>
                <w:szCs w:val="18"/>
              </w:rPr>
              <w:t xml:space="preserve">hat took so long for the war to wrap up after the Battle of Yorktown and what was the attitude of the </w:t>
            </w:r>
            <w:r>
              <w:rPr>
                <w:sz w:val="18"/>
                <w:szCs w:val="18"/>
              </w:rPr>
              <w:t xml:space="preserve">American </w:t>
            </w:r>
            <w:r w:rsidR="00C97F1B">
              <w:rPr>
                <w:sz w:val="18"/>
                <w:szCs w:val="18"/>
              </w:rPr>
              <w:t>troops that were fighting the war?</w:t>
            </w:r>
          </w:p>
        </w:tc>
        <w:tc>
          <w:tcPr>
            <w:tcW w:w="2347" w:type="dxa"/>
          </w:tcPr>
          <w:p w:rsidR="00F91762" w:rsidRPr="00F91762" w:rsidRDefault="00F91762" w:rsidP="00F9176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91762">
              <w:rPr>
                <w:sz w:val="18"/>
                <w:szCs w:val="18"/>
              </w:rPr>
              <w:t>1;1;1</w:t>
            </w:r>
          </w:p>
          <w:p w:rsidR="00F91762" w:rsidRPr="00F91762" w:rsidRDefault="00F91762" w:rsidP="00F9176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91762">
              <w:rPr>
                <w:sz w:val="18"/>
                <w:szCs w:val="18"/>
              </w:rPr>
              <w:t>1;1;7</w:t>
            </w:r>
          </w:p>
          <w:p w:rsidR="00D07A6D" w:rsidRPr="00D07A6D" w:rsidRDefault="00F91762" w:rsidP="00F9176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91762">
              <w:rPr>
                <w:sz w:val="18"/>
                <w:szCs w:val="18"/>
              </w:rPr>
              <w:t>1;4;1-4</w:t>
            </w:r>
          </w:p>
        </w:tc>
      </w:tr>
      <w:tr w:rsidR="00D07A6D" w:rsidTr="00D07A6D">
        <w:trPr>
          <w:trHeight w:val="275"/>
        </w:trPr>
        <w:tc>
          <w:tcPr>
            <w:tcW w:w="2347" w:type="dxa"/>
          </w:tcPr>
          <w:p w:rsidR="002519BC" w:rsidRPr="00BA48AF" w:rsidRDefault="00D07A6D">
            <w:r>
              <w:t>Thursday</w:t>
            </w:r>
            <w:r w:rsidR="00F91762">
              <w:t xml:space="preserve"> 22nd</w:t>
            </w:r>
          </w:p>
          <w:p w:rsidR="00D07A6D" w:rsidRDefault="00D07A6D"/>
        </w:tc>
        <w:tc>
          <w:tcPr>
            <w:tcW w:w="2347" w:type="dxa"/>
          </w:tcPr>
          <w:p w:rsidR="00D07A6D" w:rsidRPr="00615EBA" w:rsidRDefault="00BE7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review and prepare for the Exam tomorrow.</w:t>
            </w:r>
          </w:p>
        </w:tc>
        <w:tc>
          <w:tcPr>
            <w:tcW w:w="2347" w:type="dxa"/>
          </w:tcPr>
          <w:p w:rsidR="00D07A6D" w:rsidRPr="00615EBA" w:rsidRDefault="00BE7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bulleted list of things you should do tonight to prepare for the exam tomorrow.</w:t>
            </w:r>
          </w:p>
        </w:tc>
        <w:tc>
          <w:tcPr>
            <w:tcW w:w="2347" w:type="dxa"/>
          </w:tcPr>
          <w:p w:rsidR="00D00204" w:rsidRPr="00615EBA" w:rsidRDefault="00620AD3" w:rsidP="00641D7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Jeopardy</w:t>
            </w:r>
          </w:p>
        </w:tc>
        <w:tc>
          <w:tcPr>
            <w:tcW w:w="2347" w:type="dxa"/>
          </w:tcPr>
          <w:p w:rsidR="00D07A6D" w:rsidRPr="00615EBA" w:rsidRDefault="00F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347" w:type="dxa"/>
          </w:tcPr>
          <w:p w:rsidR="00F91762" w:rsidRPr="00F91762" w:rsidRDefault="00F91762" w:rsidP="00F9176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1762">
              <w:rPr>
                <w:sz w:val="18"/>
                <w:szCs w:val="18"/>
              </w:rPr>
              <w:t>1;1;1</w:t>
            </w:r>
          </w:p>
          <w:p w:rsidR="00F91762" w:rsidRPr="00F91762" w:rsidRDefault="00F91762" w:rsidP="00F9176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1762">
              <w:rPr>
                <w:sz w:val="18"/>
                <w:szCs w:val="18"/>
              </w:rPr>
              <w:t>1;1;7</w:t>
            </w:r>
          </w:p>
          <w:p w:rsidR="00D07A6D" w:rsidRPr="00615EBA" w:rsidRDefault="00F91762" w:rsidP="00F9176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1762">
              <w:rPr>
                <w:sz w:val="18"/>
                <w:szCs w:val="18"/>
              </w:rPr>
              <w:t>1;4;1-4</w:t>
            </w:r>
          </w:p>
        </w:tc>
      </w:tr>
      <w:tr w:rsidR="00D07A6D" w:rsidTr="00D07A6D">
        <w:trPr>
          <w:trHeight w:val="275"/>
        </w:trPr>
        <w:tc>
          <w:tcPr>
            <w:tcW w:w="2347" w:type="dxa"/>
          </w:tcPr>
          <w:p w:rsidR="00D07A6D" w:rsidRDefault="00D07A6D" w:rsidP="00BA48AF">
            <w:r>
              <w:t>Friday</w:t>
            </w:r>
            <w:r w:rsidR="00F91762">
              <w:t xml:space="preserve"> 23rd</w:t>
            </w:r>
          </w:p>
          <w:p w:rsidR="00486577" w:rsidRDefault="006447CD" w:rsidP="00BA48A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Weekly homework due</w:t>
            </w:r>
            <w:r w:rsidR="00486577">
              <w:rPr>
                <w:i/>
                <w:sz w:val="18"/>
                <w:szCs w:val="18"/>
              </w:rPr>
              <w:t>!!!</w:t>
            </w:r>
          </w:p>
          <w:p w:rsidR="006447CD" w:rsidRPr="00486577" w:rsidRDefault="006447CD" w:rsidP="00BA48AF">
            <w:pPr>
              <w:rPr>
                <w:i/>
                <w:sz w:val="18"/>
                <w:szCs w:val="18"/>
              </w:rPr>
            </w:pPr>
            <w:r w:rsidRPr="006447CD">
              <w:rPr>
                <w:i/>
                <w:sz w:val="18"/>
                <w:szCs w:val="18"/>
                <w:highlight w:val="green"/>
              </w:rPr>
              <w:t>Complete Liberty Medal Description for presentation on Monday!</w:t>
            </w:r>
          </w:p>
        </w:tc>
        <w:tc>
          <w:tcPr>
            <w:tcW w:w="2347" w:type="dxa"/>
          </w:tcPr>
          <w:p w:rsidR="00D07A6D" w:rsidRPr="00615EBA" w:rsidRDefault="00BE7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demonstrate knowledge of the American Revolution through an exam.</w:t>
            </w:r>
          </w:p>
        </w:tc>
        <w:tc>
          <w:tcPr>
            <w:tcW w:w="2347" w:type="dxa"/>
          </w:tcPr>
          <w:p w:rsidR="00D07A6D" w:rsidRPr="00615EBA" w:rsidRDefault="00BE7255" w:rsidP="00D07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Silent study for Exam</w:t>
            </w:r>
          </w:p>
        </w:tc>
        <w:tc>
          <w:tcPr>
            <w:tcW w:w="2347" w:type="dxa"/>
          </w:tcPr>
          <w:p w:rsidR="00D00204" w:rsidRPr="00615EBA" w:rsidRDefault="00620AD3" w:rsidP="00641D74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  <w:tc>
          <w:tcPr>
            <w:tcW w:w="2347" w:type="dxa"/>
          </w:tcPr>
          <w:p w:rsidR="00D07A6D" w:rsidRPr="00615EBA" w:rsidRDefault="00BE7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reading Chapter 7.</w:t>
            </w:r>
          </w:p>
        </w:tc>
        <w:tc>
          <w:tcPr>
            <w:tcW w:w="2347" w:type="dxa"/>
          </w:tcPr>
          <w:p w:rsidR="00F91762" w:rsidRPr="00F91762" w:rsidRDefault="00F91762" w:rsidP="00F9176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1762">
              <w:rPr>
                <w:sz w:val="18"/>
                <w:szCs w:val="18"/>
              </w:rPr>
              <w:t>1;1;1</w:t>
            </w:r>
          </w:p>
          <w:p w:rsidR="00F91762" w:rsidRPr="00F91762" w:rsidRDefault="00F91762" w:rsidP="00F9176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1762">
              <w:rPr>
                <w:sz w:val="18"/>
                <w:szCs w:val="18"/>
              </w:rPr>
              <w:t>1;1;7</w:t>
            </w:r>
          </w:p>
          <w:p w:rsidR="00D07A6D" w:rsidRPr="002519BC" w:rsidRDefault="00F91762" w:rsidP="00F9176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1762">
              <w:rPr>
                <w:sz w:val="18"/>
                <w:szCs w:val="18"/>
              </w:rPr>
              <w:t>1;4;1-4</w:t>
            </w:r>
          </w:p>
        </w:tc>
      </w:tr>
    </w:tbl>
    <w:p w:rsidR="006F5DD9" w:rsidRDefault="00BC7231" w:rsidP="00566F98"/>
    <w:sectPr w:rsidR="006F5DD9" w:rsidSect="00711E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31" w:rsidRDefault="00BC7231" w:rsidP="002B08D8">
      <w:pPr>
        <w:spacing w:after="0" w:line="240" w:lineRule="auto"/>
      </w:pPr>
      <w:r>
        <w:separator/>
      </w:r>
    </w:p>
  </w:endnote>
  <w:endnote w:type="continuationSeparator" w:id="0">
    <w:p w:rsidR="00BC7231" w:rsidRDefault="00BC7231" w:rsidP="002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31" w:rsidRDefault="00BC7231" w:rsidP="002B08D8">
      <w:pPr>
        <w:spacing w:after="0" w:line="240" w:lineRule="auto"/>
      </w:pPr>
      <w:r>
        <w:separator/>
      </w:r>
    </w:p>
  </w:footnote>
  <w:footnote w:type="continuationSeparator" w:id="0">
    <w:p w:rsidR="00BC7231" w:rsidRDefault="00BC7231" w:rsidP="002B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D8" w:rsidRDefault="002B08D8">
    <w:pPr>
      <w:pStyle w:val="Header"/>
    </w:pPr>
    <w:r>
      <w:t>Technology = Yellow     Homework = Blue      Projects = Green</w:t>
    </w:r>
  </w:p>
  <w:p w:rsidR="002B08D8" w:rsidRDefault="002B0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073"/>
    <w:multiLevelType w:val="hybridMultilevel"/>
    <w:tmpl w:val="898C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388D"/>
    <w:multiLevelType w:val="hybridMultilevel"/>
    <w:tmpl w:val="E5F0B9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00BAC"/>
    <w:multiLevelType w:val="hybridMultilevel"/>
    <w:tmpl w:val="48FEA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147C15"/>
    <w:multiLevelType w:val="hybridMultilevel"/>
    <w:tmpl w:val="152475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B21FE3"/>
    <w:multiLevelType w:val="hybridMultilevel"/>
    <w:tmpl w:val="FC46A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6D7C"/>
    <w:multiLevelType w:val="hybridMultilevel"/>
    <w:tmpl w:val="D8CED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A34AE"/>
    <w:multiLevelType w:val="hybridMultilevel"/>
    <w:tmpl w:val="7B864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F4955"/>
    <w:multiLevelType w:val="hybridMultilevel"/>
    <w:tmpl w:val="08166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E236E"/>
    <w:multiLevelType w:val="hybridMultilevel"/>
    <w:tmpl w:val="DEB8F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E14F6"/>
    <w:multiLevelType w:val="hybridMultilevel"/>
    <w:tmpl w:val="98904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C62F1"/>
    <w:multiLevelType w:val="hybridMultilevel"/>
    <w:tmpl w:val="F64C8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F"/>
    <w:rsid w:val="000E7E96"/>
    <w:rsid w:val="00133A5C"/>
    <w:rsid w:val="00191094"/>
    <w:rsid w:val="001F4C8E"/>
    <w:rsid w:val="002519BC"/>
    <w:rsid w:val="002A464B"/>
    <w:rsid w:val="002B08D8"/>
    <w:rsid w:val="00486577"/>
    <w:rsid w:val="00566F98"/>
    <w:rsid w:val="006003F7"/>
    <w:rsid w:val="00615EBA"/>
    <w:rsid w:val="00620AD3"/>
    <w:rsid w:val="00634E0F"/>
    <w:rsid w:val="00641D74"/>
    <w:rsid w:val="006447CD"/>
    <w:rsid w:val="00711E8F"/>
    <w:rsid w:val="00AB1157"/>
    <w:rsid w:val="00BA48AF"/>
    <w:rsid w:val="00BC7231"/>
    <w:rsid w:val="00BE7255"/>
    <w:rsid w:val="00C97F1B"/>
    <w:rsid w:val="00CF386B"/>
    <w:rsid w:val="00D00204"/>
    <w:rsid w:val="00D07A6D"/>
    <w:rsid w:val="00D44627"/>
    <w:rsid w:val="00F91762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D8"/>
  </w:style>
  <w:style w:type="paragraph" w:styleId="Footer">
    <w:name w:val="footer"/>
    <w:basedOn w:val="Normal"/>
    <w:link w:val="Foot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D8"/>
  </w:style>
  <w:style w:type="paragraph" w:styleId="BalloonText">
    <w:name w:val="Balloon Text"/>
    <w:basedOn w:val="Normal"/>
    <w:link w:val="BalloonTextChar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D8"/>
  </w:style>
  <w:style w:type="paragraph" w:styleId="Footer">
    <w:name w:val="footer"/>
    <w:basedOn w:val="Normal"/>
    <w:link w:val="Foot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D8"/>
  </w:style>
  <w:style w:type="paragraph" w:styleId="BalloonText">
    <w:name w:val="Balloon Text"/>
    <w:basedOn w:val="Normal"/>
    <w:link w:val="BalloonTextChar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Heldt</dc:creator>
  <cp:lastModifiedBy>Leah Heldt</cp:lastModifiedBy>
  <cp:revision>4</cp:revision>
  <cp:lastPrinted>2011-08-02T17:51:00Z</cp:lastPrinted>
  <dcterms:created xsi:type="dcterms:W3CDTF">2011-09-19T11:20:00Z</dcterms:created>
  <dcterms:modified xsi:type="dcterms:W3CDTF">2011-09-19T11:43:00Z</dcterms:modified>
</cp:coreProperties>
</file>